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BFA3DB" w14:textId="77777777" w:rsidR="00B95431" w:rsidRPr="00B95431" w:rsidRDefault="007127E4" w:rsidP="00B95431">
      <w:pPr>
        <w:spacing w:line="300" w:lineRule="auto"/>
        <w:jc w:val="center"/>
        <w:rPr>
          <w:rFonts w:ascii="黑体" w:eastAsia="黑体"/>
          <w:sz w:val="44"/>
        </w:rPr>
      </w:pPr>
      <w:r w:rsidRPr="007127E4">
        <w:rPr>
          <w:rFonts w:ascii="黑体" w:eastAsia="黑体" w:hint="eastAsia"/>
          <w:sz w:val="44"/>
        </w:rPr>
        <w:t>严班</w:t>
      </w:r>
      <w:r w:rsidR="00A22E43">
        <w:rPr>
          <w:rFonts w:ascii="黑体" w:eastAsia="黑体" w:hint="eastAsia"/>
          <w:sz w:val="44"/>
        </w:rPr>
        <w:t>本科生</w:t>
      </w:r>
      <w:r w:rsidRPr="007127E4">
        <w:rPr>
          <w:rFonts w:ascii="黑体" w:eastAsia="黑体" w:hint="eastAsia"/>
          <w:sz w:val="44"/>
        </w:rPr>
        <w:t>科研实践课题信息表</w:t>
      </w:r>
      <w:r w:rsidR="00B95431">
        <w:rPr>
          <w:rFonts w:ascii="黑体" w:eastAsia="黑体" w:hint="eastAsia"/>
          <w:sz w:val="48"/>
        </w:rPr>
        <w:t xml:space="preserve">                     </w:t>
      </w:r>
    </w:p>
    <w:p w14:paraId="1EFDE71F" w14:textId="77777777" w:rsidR="00B95431" w:rsidRDefault="00B95431" w:rsidP="00B95431">
      <w:pPr>
        <w:rPr>
          <w:b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30"/>
        <w:gridCol w:w="1701"/>
        <w:gridCol w:w="2268"/>
        <w:gridCol w:w="2347"/>
      </w:tblGrid>
      <w:tr w:rsidR="007127E4" w:rsidRPr="007D4F41" w14:paraId="7BDC145D" w14:textId="77777777" w:rsidTr="007127E4">
        <w:tc>
          <w:tcPr>
            <w:tcW w:w="1730" w:type="dxa"/>
          </w:tcPr>
          <w:p w14:paraId="0D984C95" w14:textId="77777777"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课题名称</w:t>
            </w:r>
          </w:p>
        </w:tc>
        <w:tc>
          <w:tcPr>
            <w:tcW w:w="6316" w:type="dxa"/>
            <w:gridSpan w:val="3"/>
          </w:tcPr>
          <w:p w14:paraId="26BEAC13" w14:textId="50C4E02D" w:rsidR="007127E4" w:rsidRDefault="005827E7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前沿量子晶体生长与低温</w:t>
            </w:r>
            <w:r w:rsidR="007D4F41">
              <w:rPr>
                <w:rFonts w:hint="eastAsia"/>
                <w:b/>
                <w:sz w:val="28"/>
                <w:szCs w:val="28"/>
              </w:rPr>
              <w:t>强</w:t>
            </w:r>
            <w:r>
              <w:rPr>
                <w:rFonts w:hint="eastAsia"/>
                <w:b/>
                <w:sz w:val="28"/>
                <w:szCs w:val="28"/>
              </w:rPr>
              <w:t>磁</w:t>
            </w:r>
            <w:r w:rsidR="007D4F41">
              <w:rPr>
                <w:rFonts w:hint="eastAsia"/>
                <w:b/>
                <w:sz w:val="28"/>
                <w:szCs w:val="28"/>
              </w:rPr>
              <w:t>下物性</w:t>
            </w:r>
            <w:r w:rsidR="00F01801">
              <w:rPr>
                <w:rFonts w:hint="eastAsia"/>
                <w:b/>
                <w:sz w:val="28"/>
                <w:szCs w:val="28"/>
              </w:rPr>
              <w:t>探测</w:t>
            </w:r>
          </w:p>
        </w:tc>
      </w:tr>
      <w:tr w:rsidR="007127E4" w14:paraId="37A7643E" w14:textId="77777777" w:rsidTr="00EA0DF1">
        <w:tc>
          <w:tcPr>
            <w:tcW w:w="1730" w:type="dxa"/>
          </w:tcPr>
          <w:p w14:paraId="45062E38" w14:textId="77777777"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>
              <w:rPr>
                <w:b/>
                <w:sz w:val="28"/>
                <w:szCs w:val="28"/>
              </w:rPr>
              <w:t>负责人</w:t>
            </w:r>
          </w:p>
        </w:tc>
        <w:tc>
          <w:tcPr>
            <w:tcW w:w="1701" w:type="dxa"/>
          </w:tcPr>
          <w:p w14:paraId="1927ECB1" w14:textId="5EB2C1A1" w:rsidR="007127E4" w:rsidRDefault="005827E7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雒建林</w:t>
            </w:r>
          </w:p>
        </w:tc>
        <w:tc>
          <w:tcPr>
            <w:tcW w:w="2268" w:type="dxa"/>
          </w:tcPr>
          <w:p w14:paraId="2BB00DAE" w14:textId="77777777" w:rsidR="007127E4" w:rsidRDefault="007127E4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负责</w:t>
            </w:r>
            <w:r>
              <w:rPr>
                <w:b/>
                <w:sz w:val="28"/>
                <w:szCs w:val="28"/>
              </w:rPr>
              <w:t>人邮箱</w:t>
            </w:r>
          </w:p>
        </w:tc>
        <w:tc>
          <w:tcPr>
            <w:tcW w:w="2347" w:type="dxa"/>
          </w:tcPr>
          <w:p w14:paraId="1C099BB6" w14:textId="1DA77A2E" w:rsidR="007127E4" w:rsidRDefault="00693DFD" w:rsidP="00E948D2">
            <w:pPr>
              <w:rPr>
                <w:b/>
                <w:sz w:val="28"/>
                <w:szCs w:val="28"/>
              </w:rPr>
            </w:pPr>
            <w:hyperlink r:id="rId7" w:history="1">
              <w:r w:rsidR="007D4F41" w:rsidRPr="00363D10">
                <w:rPr>
                  <w:rStyle w:val="a5"/>
                  <w:rFonts w:hint="eastAsia"/>
                  <w:b/>
                  <w:sz w:val="28"/>
                  <w:szCs w:val="28"/>
                </w:rPr>
                <w:t>jlluo@iphy.ac.cn</w:t>
              </w:r>
            </w:hyperlink>
          </w:p>
        </w:tc>
      </w:tr>
      <w:tr w:rsidR="00B95431" w:rsidRPr="007D4F41" w14:paraId="0AF229F4" w14:textId="77777777" w:rsidTr="007127E4">
        <w:trPr>
          <w:trHeight w:val="2874"/>
        </w:trPr>
        <w:tc>
          <w:tcPr>
            <w:tcW w:w="1730" w:type="dxa"/>
            <w:vAlign w:val="center"/>
          </w:tcPr>
          <w:p w14:paraId="2BBD712C" w14:textId="77777777" w:rsidR="00B95431" w:rsidRDefault="007127E4" w:rsidP="00B954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 w:rsidR="00B95431">
              <w:rPr>
                <w:b/>
                <w:sz w:val="28"/>
                <w:szCs w:val="28"/>
              </w:rPr>
              <w:t>简介</w:t>
            </w:r>
          </w:p>
          <w:p w14:paraId="1DAB65E0" w14:textId="77777777" w:rsidR="000F412E" w:rsidRPr="000F412E" w:rsidRDefault="000F412E" w:rsidP="00B95431">
            <w:pPr>
              <w:jc w:val="center"/>
              <w:rPr>
                <w:i/>
                <w:sz w:val="28"/>
                <w:szCs w:val="28"/>
              </w:rPr>
            </w:pPr>
            <w:r w:rsidRPr="000F412E">
              <w:rPr>
                <w:rFonts w:hint="eastAsia"/>
                <w:i/>
                <w:sz w:val="28"/>
                <w:szCs w:val="28"/>
              </w:rPr>
              <w:t>（限</w:t>
            </w:r>
            <w:r w:rsidRPr="000F412E">
              <w:rPr>
                <w:rFonts w:hint="eastAsia"/>
                <w:i/>
                <w:sz w:val="28"/>
                <w:szCs w:val="28"/>
              </w:rPr>
              <w:t>200</w:t>
            </w:r>
            <w:r w:rsidRPr="000F412E">
              <w:rPr>
                <w:rFonts w:hint="eastAsia"/>
                <w:i/>
                <w:sz w:val="28"/>
                <w:szCs w:val="28"/>
              </w:rPr>
              <w:t>字</w:t>
            </w:r>
            <w:r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316" w:type="dxa"/>
            <w:gridSpan w:val="3"/>
          </w:tcPr>
          <w:p w14:paraId="53700164" w14:textId="1E065093" w:rsidR="00B95431" w:rsidRDefault="005827E7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本课题是生长</w:t>
            </w:r>
            <w:r w:rsidR="00F01801">
              <w:rPr>
                <w:rFonts w:hint="eastAsia"/>
                <w:b/>
                <w:sz w:val="28"/>
                <w:szCs w:val="28"/>
              </w:rPr>
              <w:t>和探索前沿</w:t>
            </w:r>
            <w:r>
              <w:rPr>
                <w:rFonts w:hint="eastAsia"/>
                <w:b/>
                <w:sz w:val="28"/>
                <w:szCs w:val="28"/>
              </w:rPr>
              <w:t>量子材料单晶</w:t>
            </w:r>
            <w:r w:rsidR="00F01801">
              <w:rPr>
                <w:rFonts w:hint="eastAsia"/>
                <w:b/>
                <w:sz w:val="28"/>
                <w:szCs w:val="28"/>
              </w:rPr>
              <w:t>和</w:t>
            </w:r>
            <w:r w:rsidR="007D4F41">
              <w:rPr>
                <w:rFonts w:hint="eastAsia"/>
                <w:b/>
                <w:sz w:val="28"/>
                <w:szCs w:val="28"/>
              </w:rPr>
              <w:t>研究其核磁共振等</w:t>
            </w:r>
            <w:r w:rsidR="00F01801">
              <w:rPr>
                <w:rFonts w:hint="eastAsia"/>
                <w:b/>
                <w:sz w:val="28"/>
                <w:szCs w:val="28"/>
              </w:rPr>
              <w:t>物理性质。</w:t>
            </w:r>
            <w:r>
              <w:rPr>
                <w:rFonts w:hint="eastAsia"/>
                <w:b/>
                <w:sz w:val="28"/>
                <w:szCs w:val="28"/>
              </w:rPr>
              <w:t>通过生长新结构或新物性</w:t>
            </w:r>
            <w:r w:rsidR="007D4F41">
              <w:rPr>
                <w:rFonts w:hint="eastAsia"/>
                <w:b/>
                <w:sz w:val="28"/>
                <w:szCs w:val="28"/>
              </w:rPr>
              <w:t>材料</w:t>
            </w:r>
            <w:r>
              <w:rPr>
                <w:rFonts w:hint="eastAsia"/>
                <w:b/>
                <w:sz w:val="28"/>
                <w:szCs w:val="28"/>
              </w:rPr>
              <w:t>，</w:t>
            </w:r>
            <w:r w:rsidR="00F01801">
              <w:rPr>
                <w:rFonts w:hint="eastAsia"/>
                <w:b/>
                <w:sz w:val="28"/>
                <w:szCs w:val="28"/>
              </w:rPr>
              <w:t>探索新超导体和非费米液体等凝聚态前沿体系，</w:t>
            </w:r>
            <w:r w:rsidR="00E943FA">
              <w:rPr>
                <w:rFonts w:hint="eastAsia"/>
                <w:b/>
                <w:sz w:val="28"/>
                <w:szCs w:val="28"/>
              </w:rPr>
              <w:t>揭示</w:t>
            </w:r>
            <w:r w:rsidR="007D4F41">
              <w:rPr>
                <w:rFonts w:hint="eastAsia"/>
                <w:b/>
                <w:sz w:val="28"/>
                <w:szCs w:val="28"/>
              </w:rPr>
              <w:t>非常规超导机理等</w:t>
            </w:r>
            <w:r w:rsidR="00F01801">
              <w:rPr>
                <w:rFonts w:hint="eastAsia"/>
                <w:b/>
                <w:sz w:val="28"/>
                <w:szCs w:val="28"/>
              </w:rPr>
              <w:t>。</w:t>
            </w:r>
          </w:p>
        </w:tc>
      </w:tr>
      <w:tr w:rsidR="007127E4" w14:paraId="5FA84A80" w14:textId="77777777" w:rsidTr="007127E4">
        <w:trPr>
          <w:trHeight w:val="1682"/>
        </w:trPr>
        <w:tc>
          <w:tcPr>
            <w:tcW w:w="1730" w:type="dxa"/>
            <w:vAlign w:val="center"/>
          </w:tcPr>
          <w:p w14:paraId="07403A34" w14:textId="77777777" w:rsidR="007127E4" w:rsidRDefault="000F412E" w:rsidP="000F412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参考</w:t>
            </w:r>
            <w:r w:rsidR="007127E4">
              <w:rPr>
                <w:b/>
                <w:sz w:val="28"/>
                <w:szCs w:val="28"/>
              </w:rPr>
              <w:t>文献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（选</w:t>
            </w:r>
            <w:r w:rsidR="00D60AFF" w:rsidRPr="000F412E">
              <w:rPr>
                <w:i/>
                <w:sz w:val="28"/>
                <w:szCs w:val="28"/>
              </w:rPr>
              <w:t>填，</w:t>
            </w:r>
            <w:r>
              <w:rPr>
                <w:rFonts w:hint="eastAsia"/>
                <w:i/>
                <w:sz w:val="28"/>
                <w:szCs w:val="28"/>
              </w:rPr>
              <w:t>限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3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篇</w:t>
            </w:r>
            <w:r w:rsidR="00D60AFF" w:rsidRPr="000F412E">
              <w:rPr>
                <w:i/>
                <w:sz w:val="28"/>
                <w:szCs w:val="28"/>
              </w:rPr>
              <w:t>以内</w:t>
            </w:r>
            <w:r w:rsidRPr="000F412E">
              <w:rPr>
                <w:rFonts w:hint="eastAsia"/>
                <w:i/>
                <w:sz w:val="28"/>
                <w:szCs w:val="28"/>
              </w:rPr>
              <w:t>，</w:t>
            </w:r>
            <w:r w:rsidRPr="000F412E">
              <w:rPr>
                <w:i/>
                <w:sz w:val="28"/>
                <w:szCs w:val="28"/>
              </w:rPr>
              <w:t>供</w:t>
            </w:r>
            <w:r>
              <w:rPr>
                <w:rFonts w:hint="eastAsia"/>
                <w:i/>
                <w:sz w:val="28"/>
                <w:szCs w:val="28"/>
              </w:rPr>
              <w:t>申请人</w:t>
            </w:r>
            <w:r w:rsidRPr="000F412E">
              <w:rPr>
                <w:i/>
                <w:sz w:val="28"/>
                <w:szCs w:val="28"/>
              </w:rPr>
              <w:t>前期调研</w:t>
            </w:r>
            <w:r w:rsidR="00D60AFF"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316" w:type="dxa"/>
            <w:gridSpan w:val="3"/>
          </w:tcPr>
          <w:p w14:paraId="2F15D62F" w14:textId="11AE98A5" w:rsidR="00F01801" w:rsidRPr="00F01801" w:rsidRDefault="00F01801" w:rsidP="00F01801">
            <w:pPr>
              <w:rPr>
                <w:bCs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1</w:t>
            </w:r>
            <w:r w:rsidRPr="00F01801">
              <w:rPr>
                <w:rFonts w:hint="eastAsia"/>
                <w:b/>
                <w:sz w:val="18"/>
                <w:szCs w:val="18"/>
              </w:rPr>
              <w:t xml:space="preserve"> </w:t>
            </w:r>
            <w:r w:rsidRPr="00F01801">
              <w:rPr>
                <w:bCs/>
                <w:sz w:val="18"/>
                <w:szCs w:val="18"/>
              </w:rPr>
              <w:t>First-order transition in LK-99 containing Cu2S</w:t>
            </w:r>
          </w:p>
          <w:p w14:paraId="1F06D3A2" w14:textId="77777777" w:rsidR="00F01801" w:rsidRDefault="00F01801" w:rsidP="00F01801">
            <w:pPr>
              <w:ind w:firstLineChars="100" w:firstLine="181"/>
              <w:rPr>
                <w:b/>
                <w:sz w:val="18"/>
                <w:szCs w:val="18"/>
              </w:rPr>
            </w:pPr>
            <w:r w:rsidRPr="00F01801">
              <w:rPr>
                <w:b/>
                <w:sz w:val="18"/>
                <w:szCs w:val="18"/>
              </w:rPr>
              <w:t>M</w:t>
            </w:r>
            <w:r w:rsidRPr="00F01801">
              <w:rPr>
                <w:rFonts w:hint="eastAsia"/>
                <w:b/>
                <w:sz w:val="18"/>
                <w:szCs w:val="18"/>
              </w:rPr>
              <w:t xml:space="preserve">atter </w:t>
            </w:r>
            <w:hyperlink r:id="rId8" w:history="1">
              <w:r w:rsidRPr="00F01801">
                <w:rPr>
                  <w:b/>
                  <w:sz w:val="18"/>
                  <w:szCs w:val="18"/>
                </w:rPr>
                <w:t>6, 12</w:t>
              </w:r>
            </w:hyperlink>
            <w:r w:rsidRPr="00F01801">
              <w:rPr>
                <w:rFonts w:hint="eastAsia"/>
                <w:b/>
                <w:sz w:val="18"/>
                <w:szCs w:val="18"/>
              </w:rPr>
              <w:t xml:space="preserve"> </w:t>
            </w:r>
            <w:r w:rsidRPr="00F01801">
              <w:rPr>
                <w:b/>
                <w:sz w:val="18"/>
                <w:szCs w:val="18"/>
              </w:rPr>
              <w:t>4401</w:t>
            </w:r>
            <w:r w:rsidRPr="00F01801">
              <w:rPr>
                <w:rFonts w:hint="eastAsia"/>
                <w:b/>
                <w:sz w:val="18"/>
                <w:szCs w:val="18"/>
              </w:rPr>
              <w:t>(2023)</w:t>
            </w:r>
          </w:p>
          <w:p w14:paraId="04DF3697" w14:textId="35AF715D" w:rsidR="00F01801" w:rsidRPr="00F01801" w:rsidRDefault="00F01801" w:rsidP="00F01801">
            <w:pPr>
              <w:rPr>
                <w:bCs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 xml:space="preserve">2 </w:t>
            </w:r>
            <w:r w:rsidRPr="00F01801">
              <w:rPr>
                <w:bCs/>
                <w:sz w:val="18"/>
                <w:szCs w:val="18"/>
              </w:rPr>
              <w:t>Unconventional Coherence Peak in Cuprate Superconductors</w:t>
            </w:r>
          </w:p>
          <w:p w14:paraId="6435E0D3" w14:textId="77777777" w:rsidR="00F01801" w:rsidRDefault="00693DFD" w:rsidP="00F01801">
            <w:pPr>
              <w:ind w:firstLineChars="100" w:firstLine="210"/>
              <w:rPr>
                <w:b/>
                <w:sz w:val="18"/>
                <w:szCs w:val="18"/>
              </w:rPr>
            </w:pPr>
            <w:hyperlink r:id="rId9" w:tgtFrame="_blank" w:history="1">
              <w:r w:rsidR="00F01801" w:rsidRPr="00F01801">
                <w:rPr>
                  <w:b/>
                  <w:sz w:val="18"/>
                  <w:szCs w:val="18"/>
                </w:rPr>
                <w:t>Physical Review X 14, 041072(2024)</w:t>
              </w:r>
            </w:hyperlink>
          </w:p>
          <w:p w14:paraId="01FEE2B0" w14:textId="68DFD56F" w:rsidR="00F01801" w:rsidRPr="00F01801" w:rsidRDefault="00F01801" w:rsidP="00F01801">
            <w:pPr>
              <w:rPr>
                <w:bCs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3</w:t>
            </w:r>
            <w:r w:rsidRPr="00F01801">
              <w:rPr>
                <w:rFonts w:hint="eastAsia"/>
                <w:bCs/>
                <w:sz w:val="18"/>
                <w:szCs w:val="18"/>
              </w:rPr>
              <w:t xml:space="preserve"> </w:t>
            </w:r>
            <w:r w:rsidRPr="00F01801">
              <w:rPr>
                <w:bCs/>
                <w:sz w:val="18"/>
                <w:szCs w:val="18"/>
              </w:rPr>
              <w:t>Superconductivity in the vicinity of antiferromagnetic order in CrAs</w:t>
            </w:r>
          </w:p>
          <w:p w14:paraId="46059815" w14:textId="6BA09AF3" w:rsidR="00F01801" w:rsidRPr="00F01801" w:rsidRDefault="00693DFD" w:rsidP="00873F0D">
            <w:pPr>
              <w:ind w:firstLineChars="100" w:firstLine="210"/>
              <w:rPr>
                <w:b/>
                <w:sz w:val="18"/>
                <w:szCs w:val="18"/>
              </w:rPr>
            </w:pPr>
            <w:hyperlink r:id="rId10" w:history="1">
              <w:r w:rsidR="00F01801" w:rsidRPr="00F01801">
                <w:rPr>
                  <w:b/>
                  <w:sz w:val="18"/>
                  <w:szCs w:val="18"/>
                </w:rPr>
                <w:t>Nature Communications</w:t>
              </w:r>
            </w:hyperlink>
            <w:r w:rsidR="00F01801" w:rsidRPr="00F01801">
              <w:rPr>
                <w:b/>
                <w:sz w:val="18"/>
                <w:szCs w:val="18"/>
              </w:rPr>
              <w:t>  5, 5508 (2014) </w:t>
            </w:r>
          </w:p>
        </w:tc>
      </w:tr>
    </w:tbl>
    <w:p w14:paraId="7A0B8EE8" w14:textId="5996DB78" w:rsidR="00D34FEA" w:rsidRPr="00B95431" w:rsidRDefault="00D34FEA" w:rsidP="00B95431">
      <w:bookmarkStart w:id="0" w:name="_GoBack"/>
      <w:bookmarkEnd w:id="0"/>
    </w:p>
    <w:sectPr w:rsidR="00D34FEA" w:rsidRPr="00B95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AC223B" w14:textId="77777777" w:rsidR="00693DFD" w:rsidRDefault="00693DFD" w:rsidP="00B95431">
      <w:r>
        <w:separator/>
      </w:r>
    </w:p>
  </w:endnote>
  <w:endnote w:type="continuationSeparator" w:id="0">
    <w:p w14:paraId="763697C8" w14:textId="77777777" w:rsidR="00693DFD" w:rsidRDefault="00693DFD" w:rsidP="00B95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A46301" w14:textId="77777777" w:rsidR="00693DFD" w:rsidRDefault="00693DFD" w:rsidP="00B95431">
      <w:r>
        <w:separator/>
      </w:r>
    </w:p>
  </w:footnote>
  <w:footnote w:type="continuationSeparator" w:id="0">
    <w:p w14:paraId="6A6E3894" w14:textId="77777777" w:rsidR="00693DFD" w:rsidRDefault="00693DFD" w:rsidP="00B954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A9D"/>
    <w:rsid w:val="00036448"/>
    <w:rsid w:val="000F412E"/>
    <w:rsid w:val="0024206C"/>
    <w:rsid w:val="002D281E"/>
    <w:rsid w:val="00317E86"/>
    <w:rsid w:val="003479D2"/>
    <w:rsid w:val="00355192"/>
    <w:rsid w:val="005827E7"/>
    <w:rsid w:val="00693DFD"/>
    <w:rsid w:val="006D65D5"/>
    <w:rsid w:val="007127E4"/>
    <w:rsid w:val="007D4F41"/>
    <w:rsid w:val="00863998"/>
    <w:rsid w:val="00873F0D"/>
    <w:rsid w:val="00897F1C"/>
    <w:rsid w:val="00933A9D"/>
    <w:rsid w:val="00A22E43"/>
    <w:rsid w:val="00B95431"/>
    <w:rsid w:val="00C66E57"/>
    <w:rsid w:val="00D34FEA"/>
    <w:rsid w:val="00D60AFF"/>
    <w:rsid w:val="00E46F4E"/>
    <w:rsid w:val="00E943FA"/>
    <w:rsid w:val="00EA0DF1"/>
    <w:rsid w:val="00EA50C5"/>
    <w:rsid w:val="00F0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13ACAB"/>
  <w15:chartTrackingRefBased/>
  <w15:docId w15:val="{DC60D0C6-A48A-4D0E-9DE0-4F49E1E48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4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F0180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54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54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54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5431"/>
    <w:rPr>
      <w:sz w:val="18"/>
      <w:szCs w:val="18"/>
    </w:rPr>
  </w:style>
  <w:style w:type="character" w:styleId="a5">
    <w:name w:val="Hyperlink"/>
    <w:basedOn w:val="a0"/>
    <w:uiPriority w:val="99"/>
    <w:unhideWhenUsed/>
    <w:rsid w:val="00F01801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01801"/>
    <w:rPr>
      <w:color w:val="605E5C"/>
      <w:shd w:val="clear" w:color="auto" w:fill="E1DFDD"/>
    </w:rPr>
  </w:style>
  <w:style w:type="character" w:customStyle="1" w:styleId="1Char">
    <w:name w:val="标题 1 Char"/>
    <w:basedOn w:val="a0"/>
    <w:link w:val="1"/>
    <w:uiPriority w:val="9"/>
    <w:rsid w:val="00F01801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ell.com/matter/issue?pii=S2590-2385(22)X0013-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jlluo@iphy.ac.c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nature.com/ncomm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op.cas.cn/xwzx/kydt/202501/P020250116414285411811.pdf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DF5039-E2FD-4457-9865-50CF698A6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111</Words>
  <Characters>638</Characters>
  <Application>Microsoft Office Word</Application>
  <DocSecurity>0</DocSecurity>
  <Lines>5</Lines>
  <Paragraphs>1</Paragraphs>
  <ScaleCrop>false</ScaleCrop>
  <Company/>
  <LinksUpToDate>false</LinksUpToDate>
  <CharactersWithSpaces>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M</cp:lastModifiedBy>
  <cp:revision>3</cp:revision>
  <dcterms:created xsi:type="dcterms:W3CDTF">2025-03-13T02:10:00Z</dcterms:created>
  <dcterms:modified xsi:type="dcterms:W3CDTF">2025-03-21T08:36:00Z</dcterms:modified>
</cp:coreProperties>
</file>